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5C2C9CCF"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408A9" w:rsidRPr="00C408A9">
        <w:rPr>
          <w:noProof/>
        </w:rPr>
        <w:t>self-portrait and relational map</w:t>
      </w:r>
    </w:p>
    <w:p w14:paraId="0DAF6F8F" w14:textId="12B5DE92" w:rsidR="00F730C1" w:rsidRDefault="00C408A9" w:rsidP="00F730C1">
      <w:pPr>
        <w:pStyle w:val="Heading2"/>
      </w:pPr>
      <w:r w:rsidRPr="00C408A9">
        <w:t>A step-by-step guide</w:t>
      </w:r>
      <w:r>
        <w:t xml:space="preserve">, by </w:t>
      </w:r>
      <w:r w:rsidRPr="00C408A9">
        <w:t>Lucy Robinson</w:t>
      </w:r>
    </w:p>
    <w:p w14:paraId="7EA671B3" w14:textId="77777777" w:rsidR="00C408A9" w:rsidRDefault="00C408A9" w:rsidP="0064344A"/>
    <w:p w14:paraId="0A8C8C10" w14:textId="2B999D0E" w:rsidR="0064344A" w:rsidRPr="00C408A9" w:rsidRDefault="00C408A9" w:rsidP="0064344A">
      <w:pPr>
        <w:rPr>
          <w:sz w:val="20"/>
          <w:szCs w:val="20"/>
        </w:rPr>
      </w:pPr>
      <w:r w:rsidRPr="00C408A9">
        <w:rPr>
          <w:sz w:val="20"/>
          <w:szCs w:val="20"/>
        </w:rPr>
        <w:t xml:space="preserve">Part of resource: </w:t>
      </w:r>
      <w:hyperlink r:id="rId8" w:history="1">
        <w:r w:rsidRPr="00C408A9">
          <w:rPr>
            <w:rStyle w:val="Hyperlink"/>
            <w:sz w:val="20"/>
            <w:szCs w:val="20"/>
          </w:rPr>
          <w:t>https://www.ncrm.ac.uk/resources/online/all/?id=20836</w:t>
        </w:r>
      </w:hyperlink>
    </w:p>
    <w:p w14:paraId="285A180E" w14:textId="3F2AD93C" w:rsidR="00C408A9" w:rsidRDefault="00C408A9" w:rsidP="0064344A"/>
    <w:p w14:paraId="10670CB4" w14:textId="7C6771C5" w:rsidR="00C408A9" w:rsidRPr="00C408A9" w:rsidRDefault="00C408A9" w:rsidP="00C408A9">
      <w:pPr>
        <w:spacing w:line="360" w:lineRule="auto"/>
        <w:ind w:right="842"/>
        <w:rPr>
          <w:rFonts w:eastAsia="Times New Roman" w:cstheme="minorHAnsi"/>
        </w:rPr>
      </w:pPr>
      <w:r w:rsidRPr="00C408A9">
        <w:rPr>
          <w:rFonts w:eastAsia="Times New Roman" w:cstheme="minorHAnsi"/>
        </w:rPr>
        <w:t>A3 or A4 paper for each participant</w:t>
      </w:r>
      <w:r>
        <w:rPr>
          <w:rFonts w:eastAsia="Times New Roman" w:cstheme="minorHAnsi"/>
        </w:rPr>
        <w:t>.</w:t>
      </w:r>
    </w:p>
    <w:p w14:paraId="5C5F0C76" w14:textId="347B61E6" w:rsidR="00C408A9" w:rsidRPr="00C408A9" w:rsidRDefault="00C408A9" w:rsidP="00C408A9">
      <w:pPr>
        <w:spacing w:line="360" w:lineRule="auto"/>
        <w:ind w:right="842"/>
        <w:rPr>
          <w:rFonts w:eastAsia="Times New Roman" w:cstheme="minorHAnsi"/>
        </w:rPr>
      </w:pPr>
      <w:r w:rsidRPr="00C408A9">
        <w:rPr>
          <w:rFonts w:eastAsia="Times New Roman" w:cstheme="minorHAnsi"/>
        </w:rPr>
        <w:t>Pencils and pens</w:t>
      </w:r>
      <w:r>
        <w:rPr>
          <w:rFonts w:eastAsia="Times New Roman" w:cstheme="minorHAnsi"/>
        </w:rPr>
        <w:t>.</w:t>
      </w:r>
    </w:p>
    <w:p w14:paraId="456DF81D" w14:textId="77777777" w:rsidR="00C408A9" w:rsidRPr="00C408A9" w:rsidRDefault="00C408A9" w:rsidP="00C408A9">
      <w:pPr>
        <w:spacing w:line="360" w:lineRule="auto"/>
        <w:ind w:right="842"/>
        <w:rPr>
          <w:rFonts w:eastAsia="Times New Roman" w:cstheme="minorHAnsi"/>
        </w:rPr>
      </w:pPr>
      <w:r w:rsidRPr="00C408A9">
        <w:rPr>
          <w:rFonts w:eastAsia="Times New Roman" w:cstheme="minorHAnsi"/>
        </w:rPr>
        <w:t>Instructions:</w:t>
      </w:r>
    </w:p>
    <w:p w14:paraId="26D443EF" w14:textId="77777777" w:rsidR="00C408A9" w:rsidRPr="00C408A9" w:rsidRDefault="00C408A9" w:rsidP="00C408A9">
      <w:pPr>
        <w:pStyle w:val="ListParagraph"/>
        <w:numPr>
          <w:ilvl w:val="0"/>
          <w:numId w:val="9"/>
        </w:numPr>
        <w:spacing w:after="160" w:line="360" w:lineRule="auto"/>
        <w:ind w:right="842"/>
        <w:rPr>
          <w:rFonts w:eastAsia="Times New Roman" w:cstheme="minorHAnsi"/>
        </w:rPr>
      </w:pPr>
      <w:r w:rsidRPr="00C408A9">
        <w:rPr>
          <w:rFonts w:eastAsia="Times New Roman" w:cstheme="minorHAnsi"/>
        </w:rPr>
        <w:t>Begin with the paper in a landscape orientation.</w:t>
      </w:r>
    </w:p>
    <w:p w14:paraId="383EE1AB" w14:textId="77777777" w:rsidR="00C408A9" w:rsidRPr="00C408A9" w:rsidRDefault="00C408A9" w:rsidP="00C408A9">
      <w:pPr>
        <w:pStyle w:val="ListParagraph"/>
        <w:numPr>
          <w:ilvl w:val="0"/>
          <w:numId w:val="9"/>
        </w:numPr>
        <w:spacing w:after="160" w:line="360" w:lineRule="auto"/>
        <w:ind w:right="842"/>
        <w:rPr>
          <w:rFonts w:eastAsia="Times New Roman" w:cstheme="minorHAnsi"/>
        </w:rPr>
      </w:pPr>
      <w:r w:rsidRPr="00C408A9">
        <w:rPr>
          <w:rFonts w:eastAsia="Times New Roman" w:cstheme="minorHAnsi"/>
        </w:rPr>
        <w:t>Ask each participant to draw a self-portrait in the centre of the paper.</w:t>
      </w:r>
    </w:p>
    <w:p w14:paraId="5F643FA6" w14:textId="77777777" w:rsidR="00C408A9" w:rsidRPr="00C408A9" w:rsidRDefault="00C408A9" w:rsidP="00C408A9">
      <w:pPr>
        <w:pStyle w:val="ListParagraph"/>
        <w:numPr>
          <w:ilvl w:val="0"/>
          <w:numId w:val="9"/>
        </w:numPr>
        <w:spacing w:after="160" w:line="360" w:lineRule="auto"/>
        <w:ind w:right="842"/>
        <w:rPr>
          <w:rFonts w:eastAsia="Times New Roman" w:cstheme="minorHAnsi"/>
        </w:rPr>
      </w:pPr>
      <w:r w:rsidRPr="00C408A9">
        <w:rPr>
          <w:rFonts w:eastAsia="Times New Roman" w:cstheme="minorHAnsi"/>
        </w:rPr>
        <w:t>Then, ask the participants to add five key words to describe themselves around their image. These could be identity markers or qualities and characteristics they perceive in themselves, or others perceive in them.</w:t>
      </w:r>
    </w:p>
    <w:p w14:paraId="23EABE0A" w14:textId="77777777" w:rsidR="00C408A9" w:rsidRPr="00C408A9" w:rsidRDefault="00C408A9" w:rsidP="00C408A9">
      <w:pPr>
        <w:pStyle w:val="ListParagraph"/>
        <w:numPr>
          <w:ilvl w:val="0"/>
          <w:numId w:val="9"/>
        </w:numPr>
        <w:spacing w:after="160" w:line="360" w:lineRule="auto"/>
        <w:ind w:right="842"/>
        <w:rPr>
          <w:rFonts w:eastAsia="Times New Roman" w:cstheme="minorHAnsi"/>
        </w:rPr>
      </w:pPr>
      <w:r w:rsidRPr="00C408A9">
        <w:rPr>
          <w:rFonts w:eastAsia="Times New Roman" w:cstheme="minorHAnsi"/>
        </w:rPr>
        <w:t>Now ask the participants to draw three concentric circles around their self-portrait and accompanying words.</w:t>
      </w:r>
    </w:p>
    <w:p w14:paraId="7F894D56" w14:textId="77777777" w:rsidR="00C408A9" w:rsidRPr="00C408A9" w:rsidRDefault="00C408A9" w:rsidP="00C408A9">
      <w:pPr>
        <w:pStyle w:val="ListParagraph"/>
        <w:numPr>
          <w:ilvl w:val="0"/>
          <w:numId w:val="9"/>
        </w:numPr>
        <w:spacing w:after="160" w:line="360" w:lineRule="auto"/>
        <w:ind w:right="842"/>
        <w:rPr>
          <w:rFonts w:eastAsia="Times New Roman" w:cstheme="minorHAnsi"/>
        </w:rPr>
      </w:pPr>
      <w:r w:rsidRPr="00C408A9">
        <w:rPr>
          <w:rFonts w:eastAsia="Times New Roman" w:cstheme="minorHAnsi"/>
        </w:rPr>
        <w:t xml:space="preserve">In the inner circle, ask participants to add their responses to the question, </w:t>
      </w:r>
      <w:r w:rsidRPr="00C408A9">
        <w:rPr>
          <w:rFonts w:eastAsia="Times New Roman" w:cstheme="minorHAnsi"/>
          <w:i/>
          <w:iCs/>
        </w:rPr>
        <w:t>Who and/or what is most important to you?</w:t>
      </w:r>
      <w:r w:rsidRPr="00C408A9">
        <w:rPr>
          <w:rFonts w:eastAsia="Times New Roman" w:cstheme="minorHAnsi"/>
        </w:rPr>
        <w:t xml:space="preserve"> </w:t>
      </w:r>
    </w:p>
    <w:p w14:paraId="5168D5ED" w14:textId="77777777" w:rsidR="00C408A9" w:rsidRPr="00C408A9" w:rsidRDefault="00C408A9" w:rsidP="00C408A9">
      <w:pPr>
        <w:pStyle w:val="ListParagraph"/>
        <w:numPr>
          <w:ilvl w:val="0"/>
          <w:numId w:val="9"/>
        </w:numPr>
        <w:spacing w:after="160" w:line="360" w:lineRule="auto"/>
        <w:ind w:right="842"/>
        <w:rPr>
          <w:rFonts w:eastAsia="Times New Roman" w:cstheme="minorHAnsi"/>
          <w:i/>
          <w:iCs/>
        </w:rPr>
      </w:pPr>
      <w:r w:rsidRPr="00C408A9">
        <w:rPr>
          <w:rFonts w:eastAsia="Times New Roman" w:cstheme="minorHAnsi"/>
        </w:rPr>
        <w:t xml:space="preserve">In the outer circle, ask participants to add their responses to the question, </w:t>
      </w:r>
      <w:r w:rsidRPr="00C408A9">
        <w:rPr>
          <w:rFonts w:eastAsia="Times New Roman" w:cstheme="minorHAnsi"/>
          <w:i/>
          <w:iCs/>
        </w:rPr>
        <w:t>Who and/or what is important to you, but less so?</w:t>
      </w:r>
    </w:p>
    <w:p w14:paraId="3DE3BE56" w14:textId="77777777" w:rsidR="00C408A9" w:rsidRPr="00C408A9" w:rsidRDefault="00C408A9" w:rsidP="00C408A9">
      <w:pPr>
        <w:pStyle w:val="ListParagraph"/>
        <w:numPr>
          <w:ilvl w:val="0"/>
          <w:numId w:val="9"/>
        </w:numPr>
        <w:spacing w:after="160" w:line="360" w:lineRule="auto"/>
        <w:ind w:right="842"/>
        <w:rPr>
          <w:rFonts w:eastAsia="Times New Roman" w:cstheme="minorHAnsi"/>
        </w:rPr>
      </w:pPr>
      <w:r w:rsidRPr="00C408A9">
        <w:rPr>
          <w:rFonts w:eastAsia="Times New Roman" w:cstheme="minorHAnsi"/>
        </w:rPr>
        <w:t>Based on what the participants have included, discussion can follow from this.</w:t>
      </w:r>
    </w:p>
    <w:p w14:paraId="6509CFE4" w14:textId="6628320C" w:rsidR="00C408A9" w:rsidRPr="00C408A9" w:rsidRDefault="00C408A9" w:rsidP="00C408A9">
      <w:pPr>
        <w:spacing w:line="360" w:lineRule="auto"/>
        <w:ind w:right="842"/>
        <w:rPr>
          <w:rFonts w:eastAsia="Times New Roman" w:cstheme="minorHAnsi"/>
        </w:rPr>
      </w:pPr>
      <w:r>
        <w:rPr>
          <w:rFonts w:eastAsia="Times New Roman" w:cstheme="minorHAnsi"/>
        </w:rPr>
        <w:br/>
      </w:r>
      <w:r w:rsidRPr="00C408A9">
        <w:rPr>
          <w:rFonts w:eastAsia="Times New Roman" w:cstheme="minorHAnsi"/>
        </w:rPr>
        <w:t>Top Tips:</w:t>
      </w:r>
    </w:p>
    <w:p w14:paraId="44795830" w14:textId="77777777" w:rsidR="00C408A9" w:rsidRPr="00C408A9" w:rsidRDefault="00C408A9" w:rsidP="00C408A9">
      <w:pPr>
        <w:pStyle w:val="ListParagraph"/>
        <w:numPr>
          <w:ilvl w:val="0"/>
          <w:numId w:val="7"/>
        </w:numPr>
        <w:spacing w:after="160" w:line="360" w:lineRule="auto"/>
        <w:ind w:right="842"/>
        <w:rPr>
          <w:rFonts w:eastAsia="Times New Roman" w:cstheme="minorHAnsi"/>
        </w:rPr>
      </w:pPr>
      <w:r w:rsidRPr="00C408A9">
        <w:rPr>
          <w:rFonts w:eastAsia="Times New Roman" w:cstheme="minorHAnsi"/>
        </w:rPr>
        <w:t xml:space="preserve">You can create an example, based on yourself, to guide participants with their own work. This can also help develop a rapport and positive relationship with your participants. </w:t>
      </w:r>
    </w:p>
    <w:p w14:paraId="7E38F4A9" w14:textId="77777777" w:rsidR="00C408A9" w:rsidRPr="00C408A9" w:rsidRDefault="00C408A9" w:rsidP="00C408A9">
      <w:pPr>
        <w:pStyle w:val="ListParagraph"/>
        <w:numPr>
          <w:ilvl w:val="0"/>
          <w:numId w:val="7"/>
        </w:numPr>
        <w:spacing w:after="160" w:line="360" w:lineRule="auto"/>
        <w:ind w:right="842"/>
        <w:rPr>
          <w:rFonts w:eastAsia="Times New Roman" w:cstheme="minorHAnsi"/>
        </w:rPr>
      </w:pPr>
      <w:r w:rsidRPr="00C408A9">
        <w:rPr>
          <w:rFonts w:eastAsia="Times New Roman" w:cstheme="minorHAnsi"/>
        </w:rPr>
        <w:t>If your participants are hesitant to draw, gentle encouragement and the suggestion of a stick figure could work to allay any concerns.</w:t>
      </w:r>
    </w:p>
    <w:p w14:paraId="6A0F05AE" w14:textId="7ADB1E3F" w:rsidR="00C408A9" w:rsidRPr="00C408A9" w:rsidRDefault="00C408A9" w:rsidP="00C408A9">
      <w:pPr>
        <w:pStyle w:val="ListParagraph"/>
        <w:numPr>
          <w:ilvl w:val="0"/>
          <w:numId w:val="7"/>
        </w:numPr>
        <w:spacing w:after="160" w:line="360" w:lineRule="auto"/>
        <w:ind w:right="842"/>
        <w:rPr>
          <w:rFonts w:eastAsia="Times New Roman" w:cstheme="minorHAnsi"/>
        </w:rPr>
      </w:pPr>
      <w:r w:rsidRPr="00C408A9">
        <w:rPr>
          <w:rFonts w:eastAsia="Times New Roman" w:cstheme="minorHAnsi"/>
        </w:rPr>
        <w:t>You do not have to limit the participants to 5 key words</w:t>
      </w:r>
      <w:r>
        <w:rPr>
          <w:rFonts w:eastAsia="Times New Roman" w:cstheme="minorHAnsi"/>
        </w:rPr>
        <w:t>;</w:t>
      </w:r>
      <w:r w:rsidRPr="00C408A9">
        <w:rPr>
          <w:rFonts w:eastAsia="Times New Roman" w:cstheme="minorHAnsi"/>
        </w:rPr>
        <w:t xml:space="preserve"> this is just </w:t>
      </w:r>
      <w:r>
        <w:rPr>
          <w:rFonts w:eastAsia="Times New Roman" w:cstheme="minorHAnsi"/>
        </w:rPr>
        <w:t>a</w:t>
      </w:r>
      <w:r w:rsidRPr="00C408A9">
        <w:rPr>
          <w:rFonts w:eastAsia="Times New Roman" w:cstheme="minorHAnsi"/>
        </w:rPr>
        <w:t xml:space="preserve"> suggestion. Your participants may wish to create a ‘word self-portrait' and therefore use more.</w:t>
      </w:r>
    </w:p>
    <w:p w14:paraId="5D59E204" w14:textId="27847BC4" w:rsidR="00C408A9" w:rsidRPr="00C408A9" w:rsidRDefault="00C408A9" w:rsidP="00C408A9">
      <w:pPr>
        <w:ind w:right="842"/>
        <w:rPr>
          <w:rFonts w:eastAsia="Times New Roman" w:cstheme="minorHAnsi"/>
        </w:rPr>
      </w:pPr>
      <w:r>
        <w:rPr>
          <w:rFonts w:eastAsia="Times New Roman" w:cstheme="minorHAnsi"/>
        </w:rPr>
        <w:br w:type="page"/>
      </w:r>
      <w:r w:rsidRPr="00C408A9">
        <w:rPr>
          <w:rFonts w:eastAsia="Times New Roman" w:cstheme="minorHAnsi"/>
        </w:rPr>
        <w:lastRenderedPageBreak/>
        <w:t>Adaptations:</w:t>
      </w:r>
    </w:p>
    <w:p w14:paraId="5C408C51" w14:textId="77777777" w:rsidR="00C408A9" w:rsidRPr="00C408A9" w:rsidRDefault="00C408A9" w:rsidP="00C408A9">
      <w:pPr>
        <w:pStyle w:val="ListParagraph"/>
        <w:numPr>
          <w:ilvl w:val="0"/>
          <w:numId w:val="8"/>
        </w:numPr>
        <w:spacing w:after="160" w:line="360" w:lineRule="auto"/>
        <w:ind w:right="842"/>
        <w:rPr>
          <w:rFonts w:eastAsia="Times New Roman" w:cstheme="minorHAnsi"/>
        </w:rPr>
      </w:pPr>
      <w:r w:rsidRPr="00C408A9">
        <w:rPr>
          <w:rFonts w:eastAsia="Times New Roman" w:cstheme="minorHAnsi"/>
        </w:rPr>
        <w:t>If your participants have limited manual dexterity, a pre-made template could be used with the central space and concentric circles already drawn out.</w:t>
      </w:r>
    </w:p>
    <w:p w14:paraId="3353E99A" w14:textId="59DB04F6" w:rsidR="00C408A9" w:rsidRDefault="00C408A9" w:rsidP="00C408A9">
      <w:pPr>
        <w:pStyle w:val="ListParagraph"/>
        <w:numPr>
          <w:ilvl w:val="0"/>
          <w:numId w:val="8"/>
        </w:numPr>
        <w:spacing w:after="160" w:line="360" w:lineRule="auto"/>
        <w:ind w:right="842"/>
        <w:rPr>
          <w:rFonts w:eastAsia="Times New Roman" w:cstheme="minorHAnsi"/>
        </w:rPr>
      </w:pPr>
      <w:r w:rsidRPr="00C408A9">
        <w:rPr>
          <w:rFonts w:eastAsia="Times New Roman" w:cstheme="minorHAnsi"/>
        </w:rPr>
        <w:t>If your participants have developing language skills, the activity can be made visual by asking participants to draw pictures of what is important to them or use pre-existing images. A word-bank of identity markers and qualities/characteristics could also be provided to help scaffold their responses.</w:t>
      </w:r>
    </w:p>
    <w:p w14:paraId="425A2F67" w14:textId="04CF593A" w:rsidR="00C408A9" w:rsidRDefault="00C408A9" w:rsidP="00C408A9">
      <w:pPr>
        <w:spacing w:after="160" w:line="360" w:lineRule="auto"/>
        <w:ind w:right="842"/>
        <w:rPr>
          <w:rFonts w:eastAsia="Times New Roman" w:cstheme="minorHAnsi"/>
        </w:rPr>
      </w:pPr>
    </w:p>
    <w:p w14:paraId="219EA731" w14:textId="15E1638D" w:rsidR="00C408A9" w:rsidRDefault="00C408A9" w:rsidP="00C408A9">
      <w:pPr>
        <w:spacing w:after="160" w:line="360" w:lineRule="auto"/>
        <w:ind w:right="842"/>
        <w:rPr>
          <w:rFonts w:eastAsia="Times New Roman" w:cstheme="minorHAnsi"/>
        </w:rPr>
      </w:pPr>
      <w:r>
        <w:rPr>
          <w:noProof/>
        </w:rPr>
        <w:drawing>
          <wp:inline distT="0" distB="0" distL="0" distR="0" wp14:anchorId="0C814096" wp14:editId="559779A8">
            <wp:extent cx="3012621" cy="3129616"/>
            <wp:effectExtent l="0" t="0" r="0" b="0"/>
            <wp:docPr id="298960600" name="Picture 204451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517437"/>
                    <pic:cNvPicPr/>
                  </pic:nvPicPr>
                  <pic:blipFill>
                    <a:blip r:embed="rId9">
                      <a:extLst>
                        <a:ext uri="{28A0092B-C50C-407E-A947-70E740481C1C}">
                          <a14:useLocalDpi xmlns:a14="http://schemas.microsoft.com/office/drawing/2010/main" val="0"/>
                        </a:ext>
                      </a:extLst>
                    </a:blip>
                    <a:stretch>
                      <a:fillRect/>
                    </a:stretch>
                  </pic:blipFill>
                  <pic:spPr>
                    <a:xfrm>
                      <a:off x="0" y="0"/>
                      <a:ext cx="3012621" cy="3129616"/>
                    </a:xfrm>
                    <a:prstGeom prst="rect">
                      <a:avLst/>
                    </a:prstGeom>
                  </pic:spPr>
                </pic:pic>
              </a:graphicData>
            </a:graphic>
          </wp:inline>
        </w:drawing>
      </w:r>
      <w:r>
        <w:rPr>
          <w:noProof/>
        </w:rPr>
        <w:drawing>
          <wp:inline distT="0" distB="0" distL="0" distR="0" wp14:anchorId="43FF78F5" wp14:editId="275CD042">
            <wp:extent cx="2883674" cy="2817589"/>
            <wp:effectExtent l="0" t="0" r="0" b="1905"/>
            <wp:docPr id="1129675498" name="Picture 112967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88059" cy="2821874"/>
                    </a:xfrm>
                    <a:prstGeom prst="rect">
                      <a:avLst/>
                    </a:prstGeom>
                  </pic:spPr>
                </pic:pic>
              </a:graphicData>
            </a:graphic>
          </wp:inline>
        </w:drawing>
      </w:r>
    </w:p>
    <w:p w14:paraId="70C8B7BA" w14:textId="182D30AF" w:rsidR="00C408A9" w:rsidRDefault="00C408A9" w:rsidP="00C408A9">
      <w:pPr>
        <w:spacing w:line="360" w:lineRule="auto"/>
        <w:ind w:right="842"/>
        <w:rPr>
          <w:rFonts w:ascii="Times New Roman" w:eastAsia="Times New Roman" w:hAnsi="Times New Roman" w:cs="Times New Roman"/>
          <w:i/>
          <w:iCs/>
        </w:rPr>
      </w:pPr>
      <w:r>
        <w:rPr>
          <w:rFonts w:ascii="Times New Roman" w:eastAsia="Times New Roman" w:hAnsi="Times New Roman" w:cs="Times New Roman"/>
          <w:i/>
          <w:iCs/>
        </w:rPr>
        <w:t>E</w:t>
      </w:r>
      <w:r w:rsidRPr="70F9F957">
        <w:rPr>
          <w:rFonts w:ascii="Times New Roman" w:eastAsia="Times New Roman" w:hAnsi="Times New Roman" w:cs="Times New Roman"/>
          <w:i/>
          <w:iCs/>
        </w:rPr>
        <w:t>xamples of the ‘self-portrait and relational map’, created by research participants involved in the author’s doctoral research (ongoing).</w:t>
      </w:r>
    </w:p>
    <w:p w14:paraId="26C1A7D6" w14:textId="2EAE2D26" w:rsidR="004F7AA0" w:rsidRDefault="004F7AA0"/>
    <w:p w14:paraId="2D7312B3" w14:textId="2CAA9277" w:rsidR="00F730C1" w:rsidRPr="00C408A9" w:rsidRDefault="00F730C1" w:rsidP="00F730C1">
      <w:pPr>
        <w:rPr>
          <w:sz w:val="18"/>
          <w:szCs w:val="18"/>
        </w:rPr>
      </w:pPr>
      <w:r w:rsidRPr="00C408A9">
        <w:rPr>
          <w:sz w:val="18"/>
          <w:szCs w:val="18"/>
        </w:rPr>
        <w:t>National Centre for Research Methods</w:t>
      </w:r>
      <w:r w:rsidR="00D200A3" w:rsidRPr="00C408A9">
        <w:rPr>
          <w:sz w:val="18"/>
          <w:szCs w:val="18"/>
        </w:rPr>
        <w:t xml:space="preserve"> (NCRM)</w:t>
      </w:r>
      <w:r w:rsidRPr="00C408A9">
        <w:rPr>
          <w:sz w:val="18"/>
          <w:szCs w:val="18"/>
        </w:rPr>
        <w:br/>
        <w:t>Social Sciences</w:t>
      </w:r>
      <w:r w:rsidR="00D200A3" w:rsidRPr="00C408A9">
        <w:rPr>
          <w:sz w:val="18"/>
          <w:szCs w:val="18"/>
        </w:rPr>
        <w:br/>
        <w:t>Murray Building (</w:t>
      </w:r>
      <w:proofErr w:type="spellStart"/>
      <w:r w:rsidR="00D200A3" w:rsidRPr="00C408A9">
        <w:rPr>
          <w:sz w:val="18"/>
          <w:szCs w:val="18"/>
        </w:rPr>
        <w:t>Bldg</w:t>
      </w:r>
      <w:proofErr w:type="spellEnd"/>
      <w:r w:rsidR="00D200A3" w:rsidRPr="00C408A9">
        <w:rPr>
          <w:sz w:val="18"/>
          <w:szCs w:val="18"/>
        </w:rPr>
        <w:t xml:space="preserve"> 58)</w:t>
      </w:r>
      <w:r w:rsidRPr="00C408A9">
        <w:rPr>
          <w:sz w:val="18"/>
          <w:szCs w:val="18"/>
        </w:rPr>
        <w:br/>
        <w:t>University of Southampton</w:t>
      </w:r>
      <w:r w:rsidRPr="00C408A9">
        <w:rPr>
          <w:sz w:val="18"/>
          <w:szCs w:val="18"/>
        </w:rPr>
        <w:br/>
        <w:t>Southampton SO17 1BJ</w:t>
      </w:r>
      <w:r w:rsidRPr="00C408A9">
        <w:rPr>
          <w:sz w:val="18"/>
          <w:szCs w:val="18"/>
        </w:rPr>
        <w:br/>
        <w:t>United Kingdom</w:t>
      </w:r>
    </w:p>
    <w:p w14:paraId="2CD0B5E0" w14:textId="6B06D4FB" w:rsidR="00F730C1" w:rsidRPr="00650276" w:rsidRDefault="00F730C1" w:rsidP="00C408A9">
      <w:pPr>
        <w:rPr>
          <w:rFonts w:ascii="Arial" w:eastAsia="Times New Roman" w:hAnsi="Arial" w:cs="Arial"/>
          <w:lang w:eastAsia="en-GB"/>
        </w:rPr>
      </w:pPr>
      <w:r w:rsidRPr="00C408A9">
        <w:rPr>
          <w:b/>
          <w:bCs/>
          <w:sz w:val="18"/>
          <w:szCs w:val="18"/>
        </w:rPr>
        <w:t>Web</w:t>
      </w:r>
      <w:r w:rsidRPr="00C408A9">
        <w:rPr>
          <w:sz w:val="18"/>
          <w:szCs w:val="18"/>
        </w:rPr>
        <w:t xml:space="preserve"> </w:t>
      </w:r>
      <w:r w:rsidRPr="00C408A9">
        <w:rPr>
          <w:sz w:val="18"/>
          <w:szCs w:val="18"/>
        </w:rPr>
        <w:tab/>
      </w:r>
      <w:r w:rsidRPr="00C408A9">
        <w:rPr>
          <w:sz w:val="18"/>
          <w:szCs w:val="18"/>
        </w:rPr>
        <w:tab/>
        <w:t xml:space="preserve">www.ncrm.ac.uk </w:t>
      </w:r>
      <w:r w:rsidRPr="00C408A9">
        <w:rPr>
          <w:sz w:val="18"/>
          <w:szCs w:val="18"/>
        </w:rPr>
        <w:br/>
      </w:r>
      <w:r w:rsidRPr="00C408A9">
        <w:rPr>
          <w:b/>
          <w:bCs/>
          <w:sz w:val="18"/>
          <w:szCs w:val="18"/>
        </w:rPr>
        <w:t>Email</w:t>
      </w:r>
      <w:r w:rsidRPr="00C408A9">
        <w:rPr>
          <w:sz w:val="18"/>
          <w:szCs w:val="18"/>
        </w:rPr>
        <w:t xml:space="preserve"> </w:t>
      </w:r>
      <w:r w:rsidRPr="00C408A9">
        <w:rPr>
          <w:sz w:val="18"/>
          <w:szCs w:val="18"/>
        </w:rPr>
        <w:tab/>
      </w:r>
      <w:r w:rsidRPr="00C408A9">
        <w:rPr>
          <w:sz w:val="18"/>
          <w:szCs w:val="18"/>
        </w:rPr>
        <w:tab/>
        <w:t>info@ncrm.ac.uk</w:t>
      </w:r>
      <w:r w:rsidRPr="00C408A9">
        <w:rPr>
          <w:sz w:val="18"/>
          <w:szCs w:val="18"/>
        </w:rPr>
        <w:br/>
      </w:r>
      <w:r w:rsidRPr="00C408A9">
        <w:rPr>
          <w:b/>
          <w:bCs/>
          <w:sz w:val="18"/>
          <w:szCs w:val="18"/>
        </w:rPr>
        <w:t>Tel</w:t>
      </w:r>
      <w:r w:rsidRPr="00C408A9">
        <w:rPr>
          <w:sz w:val="18"/>
          <w:szCs w:val="18"/>
        </w:rPr>
        <w:tab/>
      </w:r>
      <w:r w:rsidRPr="00C408A9">
        <w:rPr>
          <w:sz w:val="18"/>
          <w:szCs w:val="18"/>
        </w:rPr>
        <w:tab/>
        <w:t>+44 23 8059 4539</w:t>
      </w:r>
      <w:r w:rsidRPr="00C408A9">
        <w:rPr>
          <w:sz w:val="18"/>
          <w:szCs w:val="18"/>
        </w:rPr>
        <w:br/>
      </w:r>
      <w:r w:rsidRPr="00C408A9">
        <w:rPr>
          <w:b/>
          <w:bCs/>
          <w:sz w:val="18"/>
          <w:szCs w:val="18"/>
        </w:rPr>
        <w:t>Twitter</w:t>
      </w:r>
      <w:r w:rsidRPr="00C408A9">
        <w:rPr>
          <w:sz w:val="18"/>
          <w:szCs w:val="18"/>
        </w:rPr>
        <w:tab/>
      </w:r>
      <w:r w:rsidRPr="00C408A9">
        <w:rPr>
          <w:sz w:val="18"/>
          <w:szCs w:val="18"/>
        </w:rPr>
        <w:tab/>
        <w:t xml:space="preserve">@NCRMUK </w:t>
      </w:r>
    </w:p>
    <w:sectPr w:rsidR="00F730C1" w:rsidRPr="00650276" w:rsidSect="005D4BF6">
      <w:headerReference w:type="default" r:id="rId11"/>
      <w:footerReference w:type="even" r:id="rId12"/>
      <w:footerReference w:type="default" r:id="rId13"/>
      <w:footerReference w:type="first" r:id="rId14"/>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68EF" w14:textId="77777777" w:rsidR="00C31A34" w:rsidRDefault="00C31A34" w:rsidP="00440587">
      <w:pPr>
        <w:spacing w:after="0" w:line="240" w:lineRule="auto"/>
      </w:pPr>
      <w:r>
        <w:separator/>
      </w:r>
    </w:p>
  </w:endnote>
  <w:endnote w:type="continuationSeparator" w:id="0">
    <w:p w14:paraId="68AD626F" w14:textId="77777777" w:rsidR="00C31A34" w:rsidRDefault="00C31A3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03A1" w14:textId="77777777" w:rsidR="00C31A34" w:rsidRDefault="00C31A34" w:rsidP="00440587">
      <w:pPr>
        <w:spacing w:after="0" w:line="240" w:lineRule="auto"/>
      </w:pPr>
      <w:r>
        <w:separator/>
      </w:r>
    </w:p>
  </w:footnote>
  <w:footnote w:type="continuationSeparator" w:id="0">
    <w:p w14:paraId="4471425D" w14:textId="77777777" w:rsidR="00C31A34" w:rsidRDefault="00C31A3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AA5B4D"/>
    <w:multiLevelType w:val="hybridMultilevel"/>
    <w:tmpl w:val="7B666AA2"/>
    <w:lvl w:ilvl="0" w:tplc="3B64BA3E">
      <w:start w:val="1"/>
      <w:numFmt w:val="decimal"/>
      <w:lvlText w:val="%1."/>
      <w:lvlJc w:val="left"/>
      <w:pPr>
        <w:ind w:left="720" w:hanging="360"/>
      </w:pPr>
    </w:lvl>
    <w:lvl w:ilvl="1" w:tplc="7C7AE80C">
      <w:start w:val="1"/>
      <w:numFmt w:val="lowerLetter"/>
      <w:lvlText w:val="%2."/>
      <w:lvlJc w:val="left"/>
      <w:pPr>
        <w:ind w:left="1440" w:hanging="360"/>
      </w:pPr>
    </w:lvl>
    <w:lvl w:ilvl="2" w:tplc="B3A43D86">
      <w:start w:val="1"/>
      <w:numFmt w:val="lowerRoman"/>
      <w:lvlText w:val="%3."/>
      <w:lvlJc w:val="right"/>
      <w:pPr>
        <w:ind w:left="2160" w:hanging="180"/>
      </w:pPr>
    </w:lvl>
    <w:lvl w:ilvl="3" w:tplc="D0FCD27A">
      <w:start w:val="1"/>
      <w:numFmt w:val="decimal"/>
      <w:lvlText w:val="%4."/>
      <w:lvlJc w:val="left"/>
      <w:pPr>
        <w:ind w:left="2880" w:hanging="360"/>
      </w:pPr>
    </w:lvl>
    <w:lvl w:ilvl="4" w:tplc="399A528C">
      <w:start w:val="1"/>
      <w:numFmt w:val="lowerLetter"/>
      <w:lvlText w:val="%5."/>
      <w:lvlJc w:val="left"/>
      <w:pPr>
        <w:ind w:left="3600" w:hanging="360"/>
      </w:pPr>
    </w:lvl>
    <w:lvl w:ilvl="5" w:tplc="2A2AF262">
      <w:start w:val="1"/>
      <w:numFmt w:val="lowerRoman"/>
      <w:lvlText w:val="%6."/>
      <w:lvlJc w:val="right"/>
      <w:pPr>
        <w:ind w:left="4320" w:hanging="180"/>
      </w:pPr>
    </w:lvl>
    <w:lvl w:ilvl="6" w:tplc="2D022866">
      <w:start w:val="1"/>
      <w:numFmt w:val="decimal"/>
      <w:lvlText w:val="%7."/>
      <w:lvlJc w:val="left"/>
      <w:pPr>
        <w:ind w:left="5040" w:hanging="360"/>
      </w:pPr>
    </w:lvl>
    <w:lvl w:ilvl="7" w:tplc="16C035D6">
      <w:start w:val="1"/>
      <w:numFmt w:val="lowerLetter"/>
      <w:lvlText w:val="%8."/>
      <w:lvlJc w:val="left"/>
      <w:pPr>
        <w:ind w:left="5760" w:hanging="360"/>
      </w:pPr>
    </w:lvl>
    <w:lvl w:ilvl="8" w:tplc="C65ADD2E">
      <w:start w:val="1"/>
      <w:numFmt w:val="lowerRoman"/>
      <w:lvlText w:val="%9."/>
      <w:lvlJc w:val="right"/>
      <w:pPr>
        <w:ind w:left="6480" w:hanging="180"/>
      </w:pPr>
    </w:lvl>
  </w:abstractNum>
  <w:abstractNum w:abstractNumId="4"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8D721"/>
    <w:multiLevelType w:val="hybridMultilevel"/>
    <w:tmpl w:val="07D82C9C"/>
    <w:lvl w:ilvl="0" w:tplc="A6C4416C">
      <w:start w:val="1"/>
      <w:numFmt w:val="bullet"/>
      <w:lvlText w:val=""/>
      <w:lvlJc w:val="left"/>
      <w:pPr>
        <w:ind w:left="720" w:hanging="360"/>
      </w:pPr>
      <w:rPr>
        <w:rFonts w:ascii="Symbol" w:hAnsi="Symbol" w:hint="default"/>
      </w:rPr>
    </w:lvl>
    <w:lvl w:ilvl="1" w:tplc="52C60AFC">
      <w:start w:val="1"/>
      <w:numFmt w:val="bullet"/>
      <w:lvlText w:val="o"/>
      <w:lvlJc w:val="left"/>
      <w:pPr>
        <w:ind w:left="1440" w:hanging="360"/>
      </w:pPr>
      <w:rPr>
        <w:rFonts w:ascii="Courier New" w:hAnsi="Courier New" w:hint="default"/>
      </w:rPr>
    </w:lvl>
    <w:lvl w:ilvl="2" w:tplc="D57CB75C">
      <w:start w:val="1"/>
      <w:numFmt w:val="bullet"/>
      <w:lvlText w:val=""/>
      <w:lvlJc w:val="left"/>
      <w:pPr>
        <w:ind w:left="2160" w:hanging="360"/>
      </w:pPr>
      <w:rPr>
        <w:rFonts w:ascii="Wingdings" w:hAnsi="Wingdings" w:hint="default"/>
      </w:rPr>
    </w:lvl>
    <w:lvl w:ilvl="3" w:tplc="B8E021DE">
      <w:start w:val="1"/>
      <w:numFmt w:val="bullet"/>
      <w:lvlText w:val=""/>
      <w:lvlJc w:val="left"/>
      <w:pPr>
        <w:ind w:left="2880" w:hanging="360"/>
      </w:pPr>
      <w:rPr>
        <w:rFonts w:ascii="Symbol" w:hAnsi="Symbol" w:hint="default"/>
      </w:rPr>
    </w:lvl>
    <w:lvl w:ilvl="4" w:tplc="822EB5F4">
      <w:start w:val="1"/>
      <w:numFmt w:val="bullet"/>
      <w:lvlText w:val="o"/>
      <w:lvlJc w:val="left"/>
      <w:pPr>
        <w:ind w:left="3600" w:hanging="360"/>
      </w:pPr>
      <w:rPr>
        <w:rFonts w:ascii="Courier New" w:hAnsi="Courier New" w:hint="default"/>
      </w:rPr>
    </w:lvl>
    <w:lvl w:ilvl="5" w:tplc="0266524E">
      <w:start w:val="1"/>
      <w:numFmt w:val="bullet"/>
      <w:lvlText w:val=""/>
      <w:lvlJc w:val="left"/>
      <w:pPr>
        <w:ind w:left="4320" w:hanging="360"/>
      </w:pPr>
      <w:rPr>
        <w:rFonts w:ascii="Wingdings" w:hAnsi="Wingdings" w:hint="default"/>
      </w:rPr>
    </w:lvl>
    <w:lvl w:ilvl="6" w:tplc="00A86938">
      <w:start w:val="1"/>
      <w:numFmt w:val="bullet"/>
      <w:lvlText w:val=""/>
      <w:lvlJc w:val="left"/>
      <w:pPr>
        <w:ind w:left="5040" w:hanging="360"/>
      </w:pPr>
      <w:rPr>
        <w:rFonts w:ascii="Symbol" w:hAnsi="Symbol" w:hint="default"/>
      </w:rPr>
    </w:lvl>
    <w:lvl w:ilvl="7" w:tplc="02A4C5E8">
      <w:start w:val="1"/>
      <w:numFmt w:val="bullet"/>
      <w:lvlText w:val="o"/>
      <w:lvlJc w:val="left"/>
      <w:pPr>
        <w:ind w:left="5760" w:hanging="360"/>
      </w:pPr>
      <w:rPr>
        <w:rFonts w:ascii="Courier New" w:hAnsi="Courier New" w:hint="default"/>
      </w:rPr>
    </w:lvl>
    <w:lvl w:ilvl="8" w:tplc="04AC7EBE">
      <w:start w:val="1"/>
      <w:numFmt w:val="bullet"/>
      <w:lvlText w:val=""/>
      <w:lvlJc w:val="left"/>
      <w:pPr>
        <w:ind w:left="6480" w:hanging="360"/>
      </w:pPr>
      <w:rPr>
        <w:rFonts w:ascii="Wingdings" w:hAnsi="Wingdings" w:hint="default"/>
      </w:rPr>
    </w:lvl>
  </w:abstractNum>
  <w:abstractNum w:abstractNumId="7" w15:restartNumberingAfterBreak="0">
    <w:nsid w:val="785416C5"/>
    <w:multiLevelType w:val="hybridMultilevel"/>
    <w:tmpl w:val="FFFFFFFF"/>
    <w:lvl w:ilvl="0" w:tplc="CC92BB80">
      <w:start w:val="1"/>
      <w:numFmt w:val="bullet"/>
      <w:lvlText w:val=""/>
      <w:lvlJc w:val="left"/>
      <w:pPr>
        <w:ind w:left="720" w:hanging="360"/>
      </w:pPr>
      <w:rPr>
        <w:rFonts w:ascii="Symbol" w:hAnsi="Symbol" w:hint="default"/>
      </w:rPr>
    </w:lvl>
    <w:lvl w:ilvl="1" w:tplc="99C6E16E">
      <w:start w:val="1"/>
      <w:numFmt w:val="bullet"/>
      <w:lvlText w:val="o"/>
      <w:lvlJc w:val="left"/>
      <w:pPr>
        <w:ind w:left="1440" w:hanging="360"/>
      </w:pPr>
      <w:rPr>
        <w:rFonts w:ascii="Courier New" w:hAnsi="Courier New" w:hint="default"/>
      </w:rPr>
    </w:lvl>
    <w:lvl w:ilvl="2" w:tplc="D50A9284">
      <w:start w:val="1"/>
      <w:numFmt w:val="bullet"/>
      <w:lvlText w:val=""/>
      <w:lvlJc w:val="left"/>
      <w:pPr>
        <w:ind w:left="2160" w:hanging="360"/>
      </w:pPr>
      <w:rPr>
        <w:rFonts w:ascii="Wingdings" w:hAnsi="Wingdings" w:hint="default"/>
      </w:rPr>
    </w:lvl>
    <w:lvl w:ilvl="3" w:tplc="612C663E">
      <w:start w:val="1"/>
      <w:numFmt w:val="bullet"/>
      <w:lvlText w:val=""/>
      <w:lvlJc w:val="left"/>
      <w:pPr>
        <w:ind w:left="2880" w:hanging="360"/>
      </w:pPr>
      <w:rPr>
        <w:rFonts w:ascii="Symbol" w:hAnsi="Symbol" w:hint="default"/>
      </w:rPr>
    </w:lvl>
    <w:lvl w:ilvl="4" w:tplc="DC006BA8">
      <w:start w:val="1"/>
      <w:numFmt w:val="bullet"/>
      <w:lvlText w:val="o"/>
      <w:lvlJc w:val="left"/>
      <w:pPr>
        <w:ind w:left="3600" w:hanging="360"/>
      </w:pPr>
      <w:rPr>
        <w:rFonts w:ascii="Courier New" w:hAnsi="Courier New" w:hint="default"/>
      </w:rPr>
    </w:lvl>
    <w:lvl w:ilvl="5" w:tplc="A7D2990A">
      <w:start w:val="1"/>
      <w:numFmt w:val="bullet"/>
      <w:lvlText w:val=""/>
      <w:lvlJc w:val="left"/>
      <w:pPr>
        <w:ind w:left="4320" w:hanging="360"/>
      </w:pPr>
      <w:rPr>
        <w:rFonts w:ascii="Wingdings" w:hAnsi="Wingdings" w:hint="default"/>
      </w:rPr>
    </w:lvl>
    <w:lvl w:ilvl="6" w:tplc="8DEE7CB4">
      <w:start w:val="1"/>
      <w:numFmt w:val="bullet"/>
      <w:lvlText w:val=""/>
      <w:lvlJc w:val="left"/>
      <w:pPr>
        <w:ind w:left="5040" w:hanging="360"/>
      </w:pPr>
      <w:rPr>
        <w:rFonts w:ascii="Symbol" w:hAnsi="Symbol" w:hint="default"/>
      </w:rPr>
    </w:lvl>
    <w:lvl w:ilvl="7" w:tplc="8FA2E04A">
      <w:start w:val="1"/>
      <w:numFmt w:val="bullet"/>
      <w:lvlText w:val="o"/>
      <w:lvlJc w:val="left"/>
      <w:pPr>
        <w:ind w:left="5760" w:hanging="360"/>
      </w:pPr>
      <w:rPr>
        <w:rFonts w:ascii="Courier New" w:hAnsi="Courier New" w:hint="default"/>
      </w:rPr>
    </w:lvl>
    <w:lvl w:ilvl="8" w:tplc="3C26E81E">
      <w:start w:val="1"/>
      <w:numFmt w:val="bullet"/>
      <w:lvlText w:val=""/>
      <w:lvlJc w:val="left"/>
      <w:pPr>
        <w:ind w:left="6480" w:hanging="360"/>
      </w:pPr>
      <w:rPr>
        <w:rFonts w:ascii="Wingdings" w:hAnsi="Wingdings" w:hint="default"/>
      </w:rPr>
    </w:lvl>
  </w:abstractNum>
  <w:abstractNum w:abstractNumId="8"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4"/>
  </w:num>
  <w:num w:numId="3" w16cid:durableId="855076756">
    <w:abstractNumId w:val="5"/>
  </w:num>
  <w:num w:numId="4" w16cid:durableId="2084255778">
    <w:abstractNumId w:val="0"/>
  </w:num>
  <w:num w:numId="5" w16cid:durableId="1959606727">
    <w:abstractNumId w:val="8"/>
  </w:num>
  <w:num w:numId="6" w16cid:durableId="288361001">
    <w:abstractNumId w:val="2"/>
  </w:num>
  <w:num w:numId="7" w16cid:durableId="1762214105">
    <w:abstractNumId w:val="7"/>
  </w:num>
  <w:num w:numId="8" w16cid:durableId="85228865">
    <w:abstractNumId w:val="6"/>
  </w:num>
  <w:num w:numId="9" w16cid:durableId="163009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A2356C"/>
    <w:rsid w:val="00A9495A"/>
    <w:rsid w:val="00B056D4"/>
    <w:rsid w:val="00C31A34"/>
    <w:rsid w:val="00C408A9"/>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357</Words>
  <Characters>1975</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2024-01-04T10:38:00Z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